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D2" w:rsidRDefault="00387FD2" w:rsidP="00387FD2">
      <w:pPr>
        <w:pStyle w:val="a3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87FD2" w:rsidRDefault="00387FD2" w:rsidP="00892C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387FD2" w:rsidRDefault="00387FD2" w:rsidP="00387FD2">
      <w:pPr>
        <w:pStyle w:val="a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60678" cy="5580000"/>
            <wp:effectExtent l="19050" t="0" r="0" b="0"/>
            <wp:docPr id="1" name="Рисунок 1" descr="C:\Users\User\Desktop\пнм обл\DSC05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нм обл\DSC058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66" b="3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0678" cy="55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FD2" w:rsidRDefault="00387FD2" w:rsidP="00892C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387FD2" w:rsidRDefault="00387FD2" w:rsidP="00892C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«Физическая культура» в 5-9 классах разработана в соответствии с: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«Чувашскомайнская ООШ»;</w:t>
      </w:r>
    </w:p>
    <w:p w:rsidR="00D962AD" w:rsidRPr="00551024" w:rsidRDefault="00892C2D" w:rsidP="00D962A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892C2D">
        <w:t>Локальным актом МБОУ «Чувашскомайнсая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«Чувашскомайнскаяосновная общеобразовательная школа»  Алексеевского муниципального района Республики Татарстан».</w:t>
      </w:r>
    </w:p>
    <w:p w:rsidR="00D962AD" w:rsidRPr="00D962AD" w:rsidRDefault="00D962AD" w:rsidP="00D962AD">
      <w:pPr>
        <w:shd w:val="clear" w:color="auto" w:fill="FFFFFF"/>
        <w:rPr>
          <w:color w:val="000000"/>
        </w:rPr>
      </w:pPr>
      <w:r w:rsidRPr="00D962AD">
        <w:rPr>
          <w:color w:val="000000"/>
        </w:rPr>
        <w:t>На основании учебного плана МБОУ «Чувашскомайнская  ООШ» на 2020-2021 учебный год н</w:t>
      </w:r>
      <w:r>
        <w:rPr>
          <w:color w:val="000000"/>
        </w:rPr>
        <w:t xml:space="preserve">а изучение физической культуры </w:t>
      </w:r>
      <w:r w:rsidRPr="00D962AD">
        <w:rPr>
          <w:color w:val="000000"/>
        </w:rPr>
        <w:t>в 5-9</w:t>
      </w:r>
      <w:r>
        <w:rPr>
          <w:color w:val="000000"/>
        </w:rPr>
        <w:t>классах</w:t>
      </w:r>
    </w:p>
    <w:p w:rsidR="00D962AD" w:rsidRPr="00D962AD" w:rsidRDefault="00D962AD" w:rsidP="00D962AD">
      <w:pPr>
        <w:shd w:val="clear" w:color="auto" w:fill="FFFFFF"/>
        <w:rPr>
          <w:color w:val="000000"/>
        </w:rPr>
      </w:pPr>
      <w:r>
        <w:rPr>
          <w:color w:val="000000"/>
        </w:rPr>
        <w:t>о</w:t>
      </w:r>
      <w:r w:rsidRPr="00D962AD">
        <w:rPr>
          <w:color w:val="000000"/>
        </w:rPr>
        <w:t>тводится</w:t>
      </w:r>
      <w:r>
        <w:rPr>
          <w:color w:val="000000"/>
        </w:rPr>
        <w:t xml:space="preserve"> </w:t>
      </w:r>
      <w:r w:rsidRPr="00D962AD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Pr="00D962AD">
        <w:rPr>
          <w:color w:val="000000"/>
        </w:rPr>
        <w:t xml:space="preserve">3 часа в неделю. </w:t>
      </w:r>
    </w:p>
    <w:p w:rsidR="00892C2D" w:rsidRPr="00892C2D" w:rsidRDefault="00892C2D" w:rsidP="00892C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2C2D" w:rsidRPr="00892C2D" w:rsidRDefault="00892C2D" w:rsidP="003D64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C2D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892C2D" w:rsidRPr="00892C2D" w:rsidRDefault="00892C2D" w:rsidP="00892C2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sub_21811"/>
      <w:r w:rsidRPr="00892C2D">
        <w:rPr>
          <w:rFonts w:ascii="Times New Roman" w:eastAsiaTheme="minorEastAsia" w:hAnsi="Times New Roman" w:cs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892C2D" w:rsidRPr="00892C2D" w:rsidRDefault="00892C2D" w:rsidP="00892C2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bookmarkStart w:id="1" w:name="sub_21812"/>
      <w:bookmarkEnd w:id="0"/>
      <w:r w:rsidRPr="00892C2D">
        <w:rPr>
          <w:rFonts w:ascii="Times New Roman" w:eastAsiaTheme="minorEastAsia" w:hAnsi="Times New Roman" w:cs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892C2D" w:rsidRPr="00892C2D" w:rsidRDefault="00892C2D" w:rsidP="00892C2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bookmarkStart w:id="2" w:name="sub_21813"/>
      <w:bookmarkEnd w:id="1"/>
      <w:r w:rsidRPr="00892C2D">
        <w:rPr>
          <w:rFonts w:ascii="Times New Roman" w:eastAsiaTheme="minorEastAsia" w:hAnsi="Times New Roman" w:cs="Times New Roman"/>
          <w:sz w:val="24"/>
          <w:szCs w:val="24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892C2D" w:rsidRPr="00892C2D" w:rsidRDefault="00892C2D" w:rsidP="00892C2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bookmarkStart w:id="3" w:name="sub_21814"/>
      <w:bookmarkEnd w:id="2"/>
      <w:r w:rsidRPr="00892C2D">
        <w:rPr>
          <w:rFonts w:ascii="Times New Roman" w:eastAsiaTheme="minorEastAsia" w:hAnsi="Times New Roman" w:cs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  <w:bookmarkEnd w:id="3"/>
    </w:p>
    <w:p w:rsidR="00892C2D" w:rsidRPr="00892C2D" w:rsidRDefault="00892C2D" w:rsidP="00892C2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892C2D">
        <w:rPr>
          <w:rFonts w:ascii="Times New Roman" w:eastAsiaTheme="minorEastAsia" w:hAnsi="Times New Roman" w:cs="Times New Roman"/>
          <w:sz w:val="24"/>
          <w:szCs w:val="24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892C2D" w:rsidRPr="00892C2D" w:rsidRDefault="00892C2D" w:rsidP="00892C2D">
      <w:pPr>
        <w:pStyle w:val="a3"/>
        <w:rPr>
          <w:rStyle w:val="FontStyle76"/>
          <w:rFonts w:ascii="Times New Roman" w:hAnsi="Times New Roman" w:cs="Times New Roman" w:hint="default"/>
          <w:sz w:val="24"/>
          <w:szCs w:val="24"/>
        </w:rPr>
      </w:pPr>
    </w:p>
    <w:p w:rsidR="00892C2D" w:rsidRPr="00892C2D" w:rsidRDefault="00892C2D" w:rsidP="003D6437">
      <w:pPr>
        <w:pStyle w:val="a3"/>
        <w:jc w:val="center"/>
        <w:rPr>
          <w:rStyle w:val="FontStyle76"/>
          <w:rFonts w:ascii="Times New Roman" w:hAnsi="Times New Roman" w:cs="Times New Roman" w:hint="default"/>
          <w:b/>
          <w:sz w:val="24"/>
          <w:szCs w:val="24"/>
        </w:rPr>
      </w:pPr>
      <w:r w:rsidRPr="00892C2D">
        <w:rPr>
          <w:rStyle w:val="FontStyle76"/>
          <w:rFonts w:ascii="Times New Roman" w:hAnsi="Times New Roman" w:cs="Times New Roman" w:hint="default"/>
          <w:b/>
          <w:sz w:val="24"/>
          <w:szCs w:val="24"/>
        </w:rPr>
        <w:t>Планируемые результаты освоения предмета.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</w:t>
      </w:r>
      <w:r w:rsidRPr="00892C2D">
        <w:rPr>
          <w:rFonts w:ascii="Times New Roman" w:eastAsia="Calibri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</w:t>
      </w:r>
      <w:r w:rsidRPr="00892C2D">
        <w:rPr>
          <w:rFonts w:ascii="Times New Roman" w:eastAsia="Calibri" w:hAnsi="Times New Roman" w:cs="Times New Roman"/>
          <w:sz w:val="24"/>
          <w:szCs w:val="24"/>
        </w:rPr>
        <w:lastRenderedPageBreak/>
        <w:t>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Личностные результаты могут проявляться в разных областях культуры.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познавательной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нравственной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трудовой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умение планировать режим дня, обеспечивать оптимальное сочетание нагрузки и отдыха;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эстетической культуры:</w:t>
      </w:r>
      <w:r w:rsidRPr="00892C2D">
        <w:rPr>
          <w:rFonts w:ascii="Times New Roman" w:eastAsia="Calibri" w:hAnsi="Times New Roman" w:cs="Times New Roman"/>
          <w:sz w:val="24"/>
          <w:szCs w:val="24"/>
        </w:rPr>
        <w:t>• красивая (правильная) осанка, умение ее длительно сохранять при разнообразных формах движения и пере движений; хорошее телосложение, желание поддерживать его в рамках принятых норм и представлений посредством занятий физической культурой;культура движения, умение передвигаться красиво, легко и непринужденно.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коммуникативной культуры:</w:t>
      </w:r>
      <w:r w:rsidRPr="00892C2D">
        <w:rPr>
          <w:rFonts w:ascii="Times New Roman" w:eastAsia="Calibri" w:hAnsi="Times New Roman" w:cs="Times New Roman"/>
          <w:sz w:val="24"/>
          <w:szCs w:val="24"/>
        </w:rPr>
        <w:t>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физической культуры:</w:t>
      </w:r>
      <w:r w:rsidRPr="00892C2D">
        <w:rPr>
          <w:rFonts w:ascii="Times New Roman" w:eastAsia="Calibri" w:hAnsi="Times New Roman" w:cs="Times New Roman"/>
          <w:sz w:val="24"/>
          <w:szCs w:val="24"/>
        </w:rPr>
        <w:t xml:space="preserve">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lastRenderedPageBreak/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892C2D" w:rsidRPr="00892C2D" w:rsidRDefault="00892C2D" w:rsidP="00892C2D">
      <w:pPr>
        <w:pStyle w:val="a3"/>
        <w:rPr>
          <w:rStyle w:val="FontStyle57"/>
          <w:b w:val="0"/>
          <w:bCs w:val="0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892C2D" w:rsidRPr="00892C2D" w:rsidRDefault="00892C2D" w:rsidP="00892C2D">
      <w:pPr>
        <w:pStyle w:val="a3"/>
        <w:rPr>
          <w:rStyle w:val="FontStyle76"/>
          <w:rFonts w:ascii="Times New Roman" w:hAnsi="Times New Roman" w:cs="Times New Roman" w:hint="default"/>
          <w:b/>
          <w:sz w:val="24"/>
          <w:szCs w:val="24"/>
        </w:rPr>
      </w:pP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Pr="00892C2D">
        <w:rPr>
          <w:rFonts w:ascii="Times New Roman" w:eastAsia="Calibri" w:hAnsi="Times New Roman" w:cs="Times New Roman"/>
          <w:sz w:val="24"/>
          <w:szCs w:val="24"/>
        </w:rPr>
        <w:t xml:space="preserve">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познавательной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нравственной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трудовой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эстетической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lastRenderedPageBreak/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коммуникативной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физической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892C2D">
        <w:rPr>
          <w:rFonts w:ascii="Times New Roman" w:eastAsia="Calibri" w:hAnsi="Times New Roman" w:cs="Times New Roman"/>
          <w:sz w:val="24"/>
          <w:szCs w:val="24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Предметные результаты, так же как и метапредметные, проявляются в разных областях культуры.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познавательной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нравственной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 области трудовой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эстетической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коммуникативной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892C2D">
        <w:rPr>
          <w:rFonts w:ascii="Times New Roman" w:eastAsia="Calibri" w:hAnsi="Times New Roman" w:cs="Times New Roman"/>
          <w:i/>
          <w:sz w:val="24"/>
          <w:szCs w:val="24"/>
        </w:rPr>
        <w:t>В области физической культуры: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892C2D" w:rsidRPr="00892C2D" w:rsidRDefault="00892C2D" w:rsidP="00892C2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892C2D">
        <w:rPr>
          <w:rFonts w:ascii="Times New Roman" w:eastAsia="Calibri" w:hAnsi="Times New Roman" w:cs="Times New Roman"/>
          <w:sz w:val="24"/>
          <w:szCs w:val="24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892C2D" w:rsidRPr="00892C2D" w:rsidRDefault="00892C2D" w:rsidP="00892C2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7D8A" w:rsidRPr="00DE7D8A" w:rsidRDefault="00DE7D8A" w:rsidP="00FC14E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«ФИЗИЧЕСКАЯ КУЛЬТУРА»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lastRenderedPageBreak/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 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 как область знаний 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>История и современное развитие физической культуры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FD6C37">
        <w:rPr>
          <w:rFonts w:ascii="Times New Roman" w:hAnsi="Times New Roman" w:cs="Times New Roman"/>
          <w:sz w:val="24"/>
          <w:szCs w:val="24"/>
        </w:rPr>
        <w:t>Олимпийские игры древности. Возрождение Олимпийских игр и олимпийского движения. Олимпийское движение в России. Современные Олимпийские игры.</w:t>
      </w:r>
      <w:r w:rsidRPr="00DE7D8A">
        <w:rPr>
          <w:rFonts w:ascii="Times New Roman" w:hAnsi="Times New Roman" w:cs="Times New Roman"/>
          <w:sz w:val="24"/>
          <w:szCs w:val="24"/>
        </w:rP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DE7D8A" w:rsidRPr="00040208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40208">
        <w:rPr>
          <w:rFonts w:ascii="Times New Roman" w:hAnsi="Times New Roman" w:cs="Times New Roman"/>
          <w:b/>
          <w:sz w:val="24"/>
          <w:szCs w:val="24"/>
        </w:rPr>
        <w:t>Современное представление о физической культуре (основные понятия)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Физическое развитие человека. </w:t>
      </w:r>
      <w:r w:rsidRPr="00FD6C37">
        <w:rPr>
          <w:rFonts w:ascii="Times New Roman" w:hAnsi="Times New Roman" w:cs="Times New Roman"/>
          <w:sz w:val="24"/>
          <w:szCs w:val="24"/>
        </w:rPr>
        <w:t>Физическая подготовка, ее связь с укреплением здоровья, развитием физических качеств.</w:t>
      </w:r>
      <w:r w:rsidRPr="00DE7D8A">
        <w:rPr>
          <w:rFonts w:ascii="Times New Roman" w:hAnsi="Times New Roman" w:cs="Times New Roman"/>
          <w:sz w:val="24"/>
          <w:szCs w:val="24"/>
        </w:rP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FD6C37">
        <w:rPr>
          <w:rFonts w:ascii="Times New Roman" w:hAnsi="Times New Roman" w:cs="Times New Roman"/>
          <w:sz w:val="24"/>
          <w:szCs w:val="24"/>
        </w:rPr>
        <w:t>Спорт и спортивная подготовка. Всероссийский физкультурно-спортивный комплекс «Готов к труду и обороне».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>Физическая культура человека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Способы двигательной (физкультурной) деятельности </w:t>
      </w:r>
    </w:p>
    <w:p w:rsidR="00DE7D8A" w:rsidRPr="00040208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40208">
        <w:rPr>
          <w:rFonts w:ascii="Times New Roman" w:hAnsi="Times New Roman" w:cs="Times New Roman"/>
          <w:b/>
          <w:sz w:val="24"/>
          <w:szCs w:val="24"/>
        </w:rPr>
        <w:t>Организация и проведение самостоятельных занятий физической культурой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 w:rsidRPr="00FD6C37">
        <w:rPr>
          <w:rFonts w:ascii="Times New Roman" w:hAnsi="Times New Roman" w:cs="Times New Roman"/>
          <w:sz w:val="24"/>
          <w:szCs w:val="24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DE7D8A">
        <w:rPr>
          <w:rFonts w:ascii="Times New Roman" w:hAnsi="Times New Roman" w:cs="Times New Roman"/>
          <w:sz w:val="24"/>
          <w:szCs w:val="24"/>
        </w:rPr>
        <w:t xml:space="preserve"> Организация досуга средствами физической культуры. 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занятий физической культурой 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FD6C37">
        <w:rPr>
          <w:rFonts w:ascii="Times New Roman" w:hAnsi="Times New Roman" w:cs="Times New Roman"/>
          <w:sz w:val="24"/>
          <w:szCs w:val="24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DE7D8A" w:rsidRPr="00040208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lastRenderedPageBreak/>
        <w:t>Спортивно-оздоровительная деятельность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DE7D8A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FD6C37">
        <w:rPr>
          <w:rFonts w:ascii="Times New Roman" w:hAnsi="Times New Roman" w:cs="Times New Roman"/>
          <w:sz w:val="24"/>
          <w:szCs w:val="24"/>
        </w:rPr>
        <w:t>мини-футбол,</w:t>
      </w:r>
      <w:r w:rsidRPr="00DE7D8A">
        <w:rPr>
          <w:rFonts w:ascii="Times New Roman" w:hAnsi="Times New Roman" w:cs="Times New Roman"/>
          <w:sz w:val="24"/>
          <w:szCs w:val="24"/>
        </w:rPr>
        <w:t xml:space="preserve"> волейбол, баскетбол. Правила спортивных игр. Игры по правилам.</w:t>
      </w:r>
      <w:r w:rsidRPr="00FD6C37">
        <w:rPr>
          <w:rFonts w:ascii="Times New Roman" w:hAnsi="Times New Roman" w:cs="Times New Roman"/>
          <w:sz w:val="24"/>
          <w:szCs w:val="24"/>
        </w:rPr>
        <w:t xml:space="preserve"> Национальные виды спорта: технико-тактические действия и правила. 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 </w:t>
      </w:r>
      <w:r w:rsidRPr="00DE7D8A">
        <w:rPr>
          <w:rFonts w:ascii="Times New Roman" w:hAnsi="Times New Roman" w:cs="Times New Roman"/>
          <w:sz w:val="24"/>
          <w:szCs w:val="24"/>
        </w:rPr>
        <w:t>Лыжные гонки:</w:t>
      </w:r>
      <w:r w:rsidRPr="00DE7D8A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DE7D8A">
        <w:rPr>
          <w:rFonts w:ascii="Times New Roman" w:hAnsi="Times New Roman" w:cs="Times New Roman"/>
          <w:sz w:val="24"/>
          <w:szCs w:val="24"/>
        </w:rPr>
        <w:t xml:space="preserve"> передвижение на лыжах разными способами. Подъемы, спуски, повороты, торможения.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7D8A">
        <w:rPr>
          <w:rFonts w:ascii="Times New Roman" w:hAnsi="Times New Roman" w:cs="Times New Roman"/>
          <w:b/>
          <w:sz w:val="24"/>
          <w:szCs w:val="24"/>
        </w:rPr>
        <w:t>Прикладно-ориентированная физкультурная деятельность</w:t>
      </w:r>
    </w:p>
    <w:p w:rsidR="00DE7D8A" w:rsidRPr="00DE7D8A" w:rsidRDefault="00DE7D8A" w:rsidP="00DE7D8A">
      <w:pPr>
        <w:pStyle w:val="a3"/>
        <w:rPr>
          <w:rFonts w:ascii="Times New Roman" w:hAnsi="Times New Roman" w:cs="Times New Roman"/>
          <w:sz w:val="24"/>
          <w:szCs w:val="24"/>
        </w:rPr>
      </w:pPr>
      <w:r w:rsidRPr="00FD6C37">
        <w:rPr>
          <w:rFonts w:ascii="Times New Roman" w:hAnsi="Times New Roman" w:cs="Times New Roman"/>
          <w:sz w:val="24"/>
          <w:szCs w:val="24"/>
        </w:rPr>
        <w:t>Прикладная физическая подготовка: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</w:t>
      </w:r>
      <w:r w:rsidRPr="00DE7D8A">
        <w:rPr>
          <w:rFonts w:ascii="Times New Roman" w:hAnsi="Times New Roman" w:cs="Times New Roman"/>
          <w:sz w:val="24"/>
          <w:szCs w:val="24"/>
        </w:rPr>
        <w:t xml:space="preserve"> Общефизическая подготовка. Упражнения, ориентированные на развитие основных физических качеств (силы, быстроты, выносливости, координации, гибкости, ловкости).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892C2D" w:rsidRPr="00892C2D" w:rsidRDefault="00892C2D" w:rsidP="00892C2D">
      <w:pPr>
        <w:pStyle w:val="a3"/>
        <w:rPr>
          <w:rStyle w:val="FontStyle57"/>
          <w:sz w:val="24"/>
          <w:szCs w:val="24"/>
        </w:rPr>
      </w:pPr>
    </w:p>
    <w:p w:rsidR="00892C2D" w:rsidRPr="00892C2D" w:rsidRDefault="00892C2D" w:rsidP="00892C2D">
      <w:pPr>
        <w:pStyle w:val="a3"/>
        <w:rPr>
          <w:rStyle w:val="FontStyle57"/>
          <w:sz w:val="24"/>
          <w:szCs w:val="24"/>
        </w:rPr>
      </w:pPr>
    </w:p>
    <w:p w:rsidR="00892C2D" w:rsidRPr="00892C2D" w:rsidRDefault="00892C2D" w:rsidP="00892C2D">
      <w:pPr>
        <w:pStyle w:val="a3"/>
        <w:rPr>
          <w:rStyle w:val="FontStyle57"/>
          <w:sz w:val="24"/>
          <w:szCs w:val="24"/>
        </w:rPr>
      </w:pPr>
      <w:r w:rsidRPr="00892C2D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(5-9 классы)</w:t>
      </w:r>
    </w:p>
    <w:p w:rsidR="00892C2D" w:rsidRPr="00892C2D" w:rsidRDefault="00892C2D" w:rsidP="00892C2D">
      <w:pPr>
        <w:pStyle w:val="a3"/>
        <w:rPr>
          <w:rStyle w:val="FontStyle57"/>
          <w:b w:val="0"/>
          <w:sz w:val="24"/>
          <w:szCs w:val="24"/>
        </w:rPr>
      </w:pPr>
    </w:p>
    <w:tbl>
      <w:tblPr>
        <w:tblW w:w="13830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61"/>
        <w:gridCol w:w="5889"/>
        <w:gridCol w:w="1342"/>
        <w:gridCol w:w="1365"/>
        <w:gridCol w:w="1365"/>
        <w:gridCol w:w="1350"/>
        <w:gridCol w:w="1358"/>
      </w:tblGrid>
      <w:tr w:rsidR="00892C2D" w:rsidRPr="00892C2D" w:rsidTr="00892C2D">
        <w:trPr>
          <w:trHeight w:hRule="exact" w:val="428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2C2D" w:rsidRPr="00892C2D" w:rsidRDefault="00892C2D" w:rsidP="00892C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2C2D" w:rsidRPr="00892C2D" w:rsidRDefault="00892C2D" w:rsidP="00892C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892C2D" w:rsidRPr="00892C2D" w:rsidTr="00892C2D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r w:rsidRPr="00892C2D">
              <w:rPr>
                <w:rStyle w:val="FontStyle71"/>
                <w:sz w:val="24"/>
                <w:szCs w:val="24"/>
              </w:rPr>
              <w:t>п/п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67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892C2D" w:rsidRPr="00892C2D" w:rsidTr="00892C2D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892C2D" w:rsidRDefault="00892C2D" w:rsidP="00892C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892C2D" w:rsidRDefault="00892C2D" w:rsidP="00892C2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V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VI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VII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VIII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IX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</w:pPr>
            <w:r w:rsidRPr="00FC14EB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FC14EB" w:rsidRDefault="00FC14EB" w:rsidP="00892C2D">
            <w:pPr>
              <w:pStyle w:val="a3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FC14EB">
              <w:rPr>
                <w:rStyle w:val="FontStyle71"/>
                <w:i w:val="0"/>
                <w:noProof/>
                <w:sz w:val="24"/>
                <w:szCs w:val="24"/>
              </w:rPr>
              <w:t>78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FC14EB" w:rsidRDefault="00FC14EB" w:rsidP="00892C2D">
            <w:pPr>
              <w:pStyle w:val="a3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FC14EB">
              <w:rPr>
                <w:rStyle w:val="FontStyle71"/>
                <w:i w:val="0"/>
                <w:noProof/>
                <w:sz w:val="24"/>
                <w:szCs w:val="24"/>
              </w:rPr>
              <w:t>78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FC14EB">
              <w:rPr>
                <w:rStyle w:val="FontStyle71"/>
                <w:noProof/>
                <w:sz w:val="24"/>
                <w:szCs w:val="24"/>
              </w:rPr>
              <w:t>78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FC14EB" w:rsidRDefault="00FC14EB" w:rsidP="00892C2D">
            <w:pPr>
              <w:pStyle w:val="a3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FC14EB">
              <w:rPr>
                <w:rStyle w:val="FontStyle71"/>
                <w:i w:val="0"/>
                <w:noProof/>
                <w:sz w:val="24"/>
                <w:szCs w:val="24"/>
              </w:rPr>
              <w:t>78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FC14EB" w:rsidRDefault="00FC14EB" w:rsidP="00892C2D">
            <w:pPr>
              <w:pStyle w:val="a3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FC14EB">
              <w:rPr>
                <w:rStyle w:val="FontStyle71"/>
                <w:i w:val="0"/>
                <w:noProof/>
                <w:sz w:val="24"/>
                <w:szCs w:val="24"/>
              </w:rPr>
              <w:t>78</w:t>
            </w:r>
          </w:p>
        </w:tc>
      </w:tr>
      <w:tr w:rsidR="00892C2D" w:rsidRPr="00892C2D" w:rsidTr="00892C2D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67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92C2D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</w:tr>
      <w:tr w:rsidR="00892C2D" w:rsidRPr="00892C2D" w:rsidTr="00892C2D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21</w:t>
            </w:r>
          </w:p>
        </w:tc>
      </w:tr>
      <w:tr w:rsidR="00892C2D" w:rsidRPr="00892C2D" w:rsidTr="00892C2D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18</w:t>
            </w:r>
          </w:p>
        </w:tc>
      </w:tr>
      <w:tr w:rsidR="00892C2D" w:rsidRPr="00892C2D" w:rsidTr="00892C2D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lastRenderedPageBreak/>
              <w:t>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</w:pPr>
            <w:r w:rsidRPr="00FC14EB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27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27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24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Баскетбол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11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Бадминтон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4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Национальные единоборства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4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2.4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Мини-футбол(футбол)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</w:tr>
      <w:tr w:rsidR="00892C2D" w:rsidRPr="00892C2D" w:rsidTr="00892C2D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2.5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Плавание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</w:tr>
      <w:tr w:rsidR="00892C2D" w:rsidRPr="00892C2D" w:rsidTr="00892C2D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C2D" w:rsidRPr="00892C2D" w:rsidRDefault="00892C2D" w:rsidP="00892C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FC14EB" w:rsidRDefault="00892C2D" w:rsidP="00892C2D">
            <w:pPr>
              <w:pStyle w:val="a3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FC14EB">
              <w:rPr>
                <w:rStyle w:val="FontStyle71"/>
                <w:b w:val="0"/>
                <w:i w:val="0"/>
                <w:sz w:val="24"/>
                <w:szCs w:val="24"/>
              </w:rPr>
              <w:t>Итого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105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105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105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2C2D" w:rsidRPr="00892C2D" w:rsidRDefault="00892C2D" w:rsidP="00892C2D">
            <w:pPr>
              <w:pStyle w:val="a3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92C2D">
              <w:rPr>
                <w:rStyle w:val="FontStyle71"/>
                <w:noProof/>
                <w:sz w:val="24"/>
                <w:szCs w:val="24"/>
              </w:rPr>
              <w:t>102</w:t>
            </w:r>
          </w:p>
        </w:tc>
      </w:tr>
    </w:tbl>
    <w:p w:rsidR="00892C2D" w:rsidRPr="00892C2D" w:rsidRDefault="00892C2D" w:rsidP="00892C2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2C2D" w:rsidRPr="00892C2D" w:rsidRDefault="00892C2D" w:rsidP="00892C2D">
      <w:pPr>
        <w:pStyle w:val="a3"/>
        <w:rPr>
          <w:rStyle w:val="FontStyle57"/>
          <w:sz w:val="24"/>
          <w:szCs w:val="24"/>
        </w:rPr>
      </w:pPr>
    </w:p>
    <w:p w:rsidR="00892C2D" w:rsidRDefault="00892C2D" w:rsidP="00892C2D">
      <w:pPr>
        <w:pStyle w:val="a3"/>
        <w:rPr>
          <w:rStyle w:val="FontStyle57"/>
          <w:sz w:val="24"/>
          <w:szCs w:val="24"/>
          <w:lang w:val="en-US"/>
        </w:rPr>
      </w:pPr>
    </w:p>
    <w:p w:rsidR="00551024" w:rsidRDefault="00551024" w:rsidP="00CF1A9D">
      <w:pPr>
        <w:pStyle w:val="a3"/>
        <w:jc w:val="center"/>
        <w:rPr>
          <w:rStyle w:val="FontStyle57"/>
          <w:sz w:val="24"/>
          <w:szCs w:val="24"/>
        </w:rPr>
      </w:pPr>
      <w:r>
        <w:rPr>
          <w:rStyle w:val="FontStyle57"/>
          <w:sz w:val="24"/>
          <w:szCs w:val="24"/>
        </w:rPr>
        <w:t>Учебно – методическая литература.</w:t>
      </w:r>
    </w:p>
    <w:p w:rsidR="00CF1A9D" w:rsidRDefault="00CF1A9D" w:rsidP="00892C2D">
      <w:pPr>
        <w:pStyle w:val="a3"/>
        <w:rPr>
          <w:rStyle w:val="FontStyle61"/>
          <w:sz w:val="24"/>
          <w:szCs w:val="24"/>
          <w:lang w:val="en-US"/>
        </w:rPr>
      </w:pPr>
    </w:p>
    <w:p w:rsidR="00551024" w:rsidRPr="00387FD2" w:rsidRDefault="00551024" w:rsidP="00892C2D">
      <w:pPr>
        <w:pStyle w:val="a3"/>
        <w:rPr>
          <w:rStyle w:val="FontStyle58"/>
          <w:sz w:val="24"/>
          <w:szCs w:val="24"/>
        </w:rPr>
      </w:pPr>
      <w:r w:rsidRPr="00CF1A9D">
        <w:rPr>
          <w:rStyle w:val="FontStyle61"/>
          <w:i w:val="0"/>
          <w:sz w:val="24"/>
          <w:szCs w:val="24"/>
        </w:rPr>
        <w:t xml:space="preserve">Виленский, М. Я. </w:t>
      </w:r>
      <w:r w:rsidRPr="00CF1A9D">
        <w:rPr>
          <w:rStyle w:val="FontStyle58"/>
          <w:sz w:val="24"/>
          <w:szCs w:val="24"/>
        </w:rPr>
        <w:t>Физическая культура. 5-7 кл.: учеб. для общеобразоват. учреждений/М. Я. Виленский, Т. Ю. Торочкова, И. М. Туревский ; под общ. ред. М. Я. Виленского. -Просвещение, 2018.)</w:t>
      </w:r>
    </w:p>
    <w:p w:rsidR="00CF1A9D" w:rsidRPr="00387FD2" w:rsidRDefault="00CF1A9D" w:rsidP="00892C2D">
      <w:pPr>
        <w:pStyle w:val="a3"/>
        <w:rPr>
          <w:rStyle w:val="FontStyle58"/>
          <w:sz w:val="24"/>
          <w:szCs w:val="24"/>
        </w:rPr>
      </w:pPr>
    </w:p>
    <w:p w:rsidR="00CF1A9D" w:rsidRPr="00387FD2" w:rsidRDefault="00CF1A9D" w:rsidP="00892C2D">
      <w:pPr>
        <w:pStyle w:val="a3"/>
        <w:rPr>
          <w:rStyle w:val="FontStyle57"/>
          <w:sz w:val="24"/>
          <w:szCs w:val="24"/>
        </w:rPr>
      </w:pPr>
      <w:r w:rsidRPr="00CF1A9D">
        <w:rPr>
          <w:rStyle w:val="FontStyle61"/>
          <w:i w:val="0"/>
          <w:sz w:val="24"/>
          <w:szCs w:val="24"/>
        </w:rPr>
        <w:t xml:space="preserve">Лях, В. И. </w:t>
      </w:r>
      <w:r w:rsidRPr="00CF1A9D">
        <w:rPr>
          <w:rStyle w:val="FontStyle58"/>
          <w:sz w:val="24"/>
          <w:szCs w:val="24"/>
        </w:rPr>
        <w:t>Физическая культура. 8-9 кл. : учеб. для общеобразоват. учреждений /' В. И.. А. А. Зданевич ; под общ. ред. В. И. Ляха. - М. : Просвещение, 2018.</w:t>
      </w:r>
    </w:p>
    <w:sectPr w:rsidR="00CF1A9D" w:rsidRPr="00387FD2" w:rsidSect="00892C2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D8D" w:rsidRDefault="003A5D8D" w:rsidP="00DE7D8A">
      <w:r>
        <w:separator/>
      </w:r>
    </w:p>
  </w:endnote>
  <w:endnote w:type="continuationSeparator" w:id="1">
    <w:p w:rsidR="003A5D8D" w:rsidRDefault="003A5D8D" w:rsidP="00DE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D8D" w:rsidRDefault="003A5D8D" w:rsidP="00DE7D8A">
      <w:r>
        <w:separator/>
      </w:r>
    </w:p>
  </w:footnote>
  <w:footnote w:type="continuationSeparator" w:id="1">
    <w:p w:rsidR="003A5D8D" w:rsidRDefault="003A5D8D" w:rsidP="00DE7D8A">
      <w:r>
        <w:continuationSeparator/>
      </w:r>
    </w:p>
  </w:footnote>
  <w:footnote w:id="2">
    <w:p w:rsidR="00DE7D8A" w:rsidRDefault="00DE7D8A" w:rsidP="00DE7D8A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7124454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0C6D732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665ACC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D83B32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102CC26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0AE0478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B92BD70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130671E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2C2D"/>
    <w:rsid w:val="00040208"/>
    <w:rsid w:val="0009659B"/>
    <w:rsid w:val="000C183A"/>
    <w:rsid w:val="001825AA"/>
    <w:rsid w:val="003313BD"/>
    <w:rsid w:val="003753BB"/>
    <w:rsid w:val="00387FD2"/>
    <w:rsid w:val="003A5D8D"/>
    <w:rsid w:val="003D6437"/>
    <w:rsid w:val="005169F4"/>
    <w:rsid w:val="00551024"/>
    <w:rsid w:val="005B204D"/>
    <w:rsid w:val="00674F2B"/>
    <w:rsid w:val="00702FC0"/>
    <w:rsid w:val="007036B1"/>
    <w:rsid w:val="00892C2D"/>
    <w:rsid w:val="008A53C5"/>
    <w:rsid w:val="00C12ABE"/>
    <w:rsid w:val="00CF1A9D"/>
    <w:rsid w:val="00D716F4"/>
    <w:rsid w:val="00D962AD"/>
    <w:rsid w:val="00DD36AF"/>
    <w:rsid w:val="00DE7D8A"/>
    <w:rsid w:val="00E72A54"/>
    <w:rsid w:val="00F65CE8"/>
    <w:rsid w:val="00FC14EB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C2D"/>
    <w:pPr>
      <w:spacing w:after="0" w:line="240" w:lineRule="auto"/>
    </w:pPr>
  </w:style>
  <w:style w:type="character" w:customStyle="1" w:styleId="a4">
    <w:name w:val="Абзац списка Знак"/>
    <w:link w:val="a5"/>
    <w:uiPriority w:val="34"/>
    <w:locked/>
    <w:rsid w:val="00892C2D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892C2D"/>
    <w:pPr>
      <w:ind w:left="720"/>
      <w:contextualSpacing/>
    </w:pPr>
    <w:rPr>
      <w:rFonts w:ascii="Calibri" w:eastAsia="Calibri" w:hAnsi="Calibri"/>
    </w:rPr>
  </w:style>
  <w:style w:type="character" w:customStyle="1" w:styleId="FontStyle58">
    <w:name w:val="Font Style58"/>
    <w:rsid w:val="00892C2D"/>
    <w:rPr>
      <w:rFonts w:ascii="Times New Roman" w:hAnsi="Times New Roman" w:cs="Times New Roman" w:hint="default"/>
      <w:sz w:val="20"/>
      <w:szCs w:val="20"/>
    </w:rPr>
  </w:style>
  <w:style w:type="character" w:customStyle="1" w:styleId="FontStyle76">
    <w:name w:val="Font Style76"/>
    <w:rsid w:val="00892C2D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61">
    <w:name w:val="Font Style61"/>
    <w:rsid w:val="00892C2D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1">
    <w:name w:val="Font Style71"/>
    <w:rsid w:val="00892C2D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57">
    <w:name w:val="Font Style57"/>
    <w:basedOn w:val="a0"/>
    <w:rsid w:val="00892C2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84">
    <w:name w:val="Font Style84"/>
    <w:basedOn w:val="a0"/>
    <w:rsid w:val="00892C2D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85">
    <w:name w:val="Font Style85"/>
    <w:basedOn w:val="a0"/>
    <w:rsid w:val="00892C2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892C2D"/>
    <w:rPr>
      <w:rFonts w:ascii="Times New Roman" w:hAnsi="Times New Roman" w:cs="Times New Roman" w:hint="default"/>
      <w:sz w:val="18"/>
      <w:szCs w:val="18"/>
    </w:rPr>
  </w:style>
  <w:style w:type="character" w:customStyle="1" w:styleId="a6">
    <w:name w:val="Текст сноски Знак"/>
    <w:aliases w:val="Знак6 Знак,F1 Знак"/>
    <w:basedOn w:val="a0"/>
    <w:link w:val="a7"/>
    <w:uiPriority w:val="99"/>
    <w:semiHidden/>
    <w:locked/>
    <w:rsid w:val="00DE7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aliases w:val="Знак6,F1"/>
    <w:basedOn w:val="a"/>
    <w:link w:val="a6"/>
    <w:uiPriority w:val="99"/>
    <w:semiHidden/>
    <w:unhideWhenUsed/>
    <w:rsid w:val="00DE7D8A"/>
    <w:rPr>
      <w:sz w:val="20"/>
      <w:szCs w:val="20"/>
    </w:rPr>
  </w:style>
  <w:style w:type="character" w:customStyle="1" w:styleId="1">
    <w:name w:val="Текст сноски Знак1"/>
    <w:basedOn w:val="a0"/>
    <w:link w:val="a7"/>
    <w:uiPriority w:val="99"/>
    <w:semiHidden/>
    <w:rsid w:val="00DE7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DE7D8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87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3204</Words>
  <Characters>18268</Characters>
  <Application>Microsoft Office Word</Application>
  <DocSecurity>0</DocSecurity>
  <Lines>152</Lines>
  <Paragraphs>42</Paragraphs>
  <ScaleCrop>false</ScaleCrop>
  <Company/>
  <LinksUpToDate>false</LinksUpToDate>
  <CharactersWithSpaces>21430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2020-10-15T20:28:00Z</dcterms:created>
  <dcterms:modified xsi:type="dcterms:W3CDTF">2020-10-30T05:54:00Z</dcterms:modified>
</cp:coreProperties>
</file>